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80905" w14:textId="35F4AE86" w:rsidR="007A0092" w:rsidRDefault="007A0092" w:rsidP="007A0092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56"/>
        <w:gridCol w:w="5031"/>
      </w:tblGrid>
      <w:tr w:rsidR="00D7260B" w14:paraId="7DEA1771" w14:textId="77777777" w:rsidTr="009158A5">
        <w:trPr>
          <w:trHeight w:val="8694"/>
          <w:jc w:val="center"/>
        </w:trPr>
        <w:tc>
          <w:tcPr>
            <w:tcW w:w="13887" w:type="dxa"/>
            <w:gridSpan w:val="2"/>
            <w:shd w:val="clear" w:color="auto" w:fill="BFBFBF" w:themeFill="background1" w:themeFillShade="BF"/>
          </w:tcPr>
          <w:p w14:paraId="73DC26D4" w14:textId="77777777" w:rsidR="00D7260B" w:rsidRPr="00772FA8" w:rsidRDefault="00D7260B" w:rsidP="006058F2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 xml:space="preserve">Event </w:t>
            </w:r>
            <w:r w:rsidRPr="00772FA8"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 xml:space="preserve">Furniture and </w:t>
            </w:r>
            <w:r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>O</w:t>
            </w:r>
            <w:r w:rsidRPr="00772FA8"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>ffice</w:t>
            </w:r>
            <w:r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 xml:space="preserve"> M</w:t>
            </w:r>
            <w:r w:rsidRPr="00772FA8"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 xml:space="preserve">ove </w:t>
            </w:r>
            <w:r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>E</w:t>
            </w:r>
            <w:r w:rsidRPr="00772FA8"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 xml:space="preserve">quipment </w:t>
            </w:r>
          </w:p>
          <w:p w14:paraId="5FCA929E" w14:textId="77777777" w:rsidR="00D7260B" w:rsidRDefault="00D7260B" w:rsidP="006058F2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</w:pPr>
            <w:r w:rsidRPr="00772FA8"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 xml:space="preserve">Available </w:t>
            </w:r>
            <w:r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  <w:t>on Request</w:t>
            </w:r>
          </w:p>
          <w:p w14:paraId="79679E1F" w14:textId="77777777" w:rsidR="00D7260B" w:rsidRDefault="00D7260B" w:rsidP="006058F2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  <w:u w:val="single"/>
              </w:rPr>
            </w:pPr>
          </w:p>
          <w:p w14:paraId="172A0C97" w14:textId="77777777" w:rsidR="00D7260B" w:rsidRDefault="00D7260B" w:rsidP="006058F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 request, please complete the </w:t>
            </w:r>
            <w:hyperlink r:id="rId6" w:history="1">
              <w:proofErr w:type="spellStart"/>
              <w:r w:rsidRPr="00772FA8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Portering</w:t>
              </w:r>
              <w:proofErr w:type="spellEnd"/>
              <w:r w:rsidRPr="00772FA8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 xml:space="preserve"> request form</w:t>
              </w:r>
            </w:hyperlink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4331C41D" w14:textId="77777777" w:rsidR="00D7260B" w:rsidRDefault="00D7260B" w:rsidP="006058F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3D5C68" w14:textId="77777777" w:rsidR="00D7260B" w:rsidRDefault="00D7260B" w:rsidP="00FC6B05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FC6B05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Event Furniture </w:t>
            </w:r>
          </w:p>
          <w:p w14:paraId="380EF3BF" w14:textId="77777777" w:rsidR="00D7260B" w:rsidRPr="00FC6B05" w:rsidRDefault="00D7260B" w:rsidP="00FC6B05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30A9CACB" w14:textId="77777777" w:rsidR="00D7260B" w:rsidRPr="003E4E0B" w:rsidRDefault="00D7260B" w:rsidP="00FC6B05">
            <w:pPr>
              <w:rPr>
                <w:rFonts w:ascii="Arial" w:hAnsi="Arial" w:cs="Arial"/>
                <w:vanish/>
                <w:sz w:val="24"/>
                <w:szCs w:val="24"/>
                <w:specVanish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FC6B05">
              <w:rPr>
                <w:rFonts w:ascii="Arial" w:hAnsi="Arial" w:cs="Arial"/>
                <w:sz w:val="24"/>
                <w:szCs w:val="24"/>
              </w:rPr>
              <w:t xml:space="preserve">he below items are stored in different locations across campus and </w:t>
            </w:r>
            <w:r>
              <w:rPr>
                <w:rFonts w:ascii="Arial" w:hAnsi="Arial" w:cs="Arial"/>
                <w:sz w:val="24"/>
                <w:szCs w:val="24"/>
              </w:rPr>
              <w:t xml:space="preserve">a minimum 1 hour </w:t>
            </w:r>
            <w:r w:rsidRPr="00FC6B05">
              <w:rPr>
                <w:rFonts w:ascii="Arial" w:hAnsi="Arial" w:cs="Arial"/>
                <w:sz w:val="24"/>
                <w:szCs w:val="24"/>
              </w:rPr>
              <w:t>should be allowed for setting up and packing down each event</w:t>
            </w:r>
            <w:r>
              <w:rPr>
                <w:rFonts w:ascii="Arial" w:hAnsi="Arial" w:cs="Arial"/>
                <w:sz w:val="24"/>
                <w:szCs w:val="24"/>
              </w:rPr>
              <w:t>, this may vary depending on size of event</w:t>
            </w:r>
            <w:r w:rsidRPr="00FC6B05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Event set up/pack down requests are accessed on a case-by case</w:t>
            </w:r>
          </w:p>
          <w:p w14:paraId="7CD59081" w14:textId="77777777" w:rsidR="00D7260B" w:rsidRDefault="00D7260B" w:rsidP="00FC6B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, please provide a minimum 2-week notice. </w:t>
            </w:r>
          </w:p>
          <w:p w14:paraId="28159F00" w14:textId="77777777" w:rsidR="00D7260B" w:rsidRPr="00FC6B05" w:rsidRDefault="00D7260B" w:rsidP="00FC6B0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817979" w14:textId="77777777" w:rsidR="00D7260B" w:rsidRPr="00ED7E98" w:rsidRDefault="00D7260B" w:rsidP="00FC6B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D7E98">
              <w:rPr>
                <w:rFonts w:ascii="Arial" w:hAnsi="Arial" w:cs="Arial"/>
                <w:sz w:val="24"/>
                <w:szCs w:val="24"/>
              </w:rPr>
              <w:t xml:space="preserve">Large trestle table </w:t>
            </w:r>
          </w:p>
          <w:p w14:paraId="621DF2D1" w14:textId="77777777" w:rsidR="00D7260B" w:rsidRPr="00ED7E98" w:rsidRDefault="00D7260B" w:rsidP="00FC6B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D7E98">
              <w:rPr>
                <w:rFonts w:ascii="Arial" w:hAnsi="Arial" w:cs="Arial"/>
                <w:sz w:val="24"/>
                <w:szCs w:val="24"/>
              </w:rPr>
              <w:t xml:space="preserve">Small trestle table </w:t>
            </w:r>
          </w:p>
          <w:p w14:paraId="31F9304A" w14:textId="77777777" w:rsidR="00D7260B" w:rsidRPr="00ED7E98" w:rsidRDefault="00D7260B" w:rsidP="00FC6B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D7E98">
              <w:rPr>
                <w:rFonts w:ascii="Arial" w:hAnsi="Arial" w:cs="Arial"/>
                <w:sz w:val="24"/>
                <w:szCs w:val="24"/>
              </w:rPr>
              <w:t xml:space="preserve">Red &amp; Purple seminar chair </w:t>
            </w:r>
          </w:p>
          <w:p w14:paraId="3FBE6418" w14:textId="77777777" w:rsidR="00D7260B" w:rsidRPr="00ED7E98" w:rsidRDefault="00D7260B" w:rsidP="00FC6B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D7E98">
              <w:rPr>
                <w:rFonts w:ascii="Arial" w:hAnsi="Arial" w:cs="Arial"/>
                <w:sz w:val="24"/>
                <w:szCs w:val="24"/>
              </w:rPr>
              <w:t>Green &amp; gold chairs</w:t>
            </w:r>
          </w:p>
          <w:p w14:paraId="191EB036" w14:textId="77777777" w:rsidR="00D7260B" w:rsidRPr="00ED7E98" w:rsidRDefault="00D7260B" w:rsidP="00FC6B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D7E98">
              <w:rPr>
                <w:rFonts w:ascii="Arial" w:hAnsi="Arial" w:cs="Arial"/>
                <w:sz w:val="24"/>
                <w:szCs w:val="24"/>
              </w:rPr>
              <w:t>Orange plastic chairs</w:t>
            </w:r>
          </w:p>
          <w:p w14:paraId="078884D1" w14:textId="0612C510" w:rsidR="00D7260B" w:rsidRPr="00ED7E98" w:rsidRDefault="00D7260B" w:rsidP="00FC6B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D7E98">
              <w:rPr>
                <w:rFonts w:ascii="Arial" w:hAnsi="Arial" w:cs="Arial"/>
                <w:sz w:val="24"/>
                <w:szCs w:val="24"/>
              </w:rPr>
              <w:t>Screw leg tables</w:t>
            </w:r>
          </w:p>
          <w:p w14:paraId="23899A80" w14:textId="77777777" w:rsidR="00D7260B" w:rsidRPr="00ED7E98" w:rsidRDefault="00D7260B" w:rsidP="00FC6B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D7E98">
              <w:rPr>
                <w:rFonts w:ascii="Arial" w:hAnsi="Arial" w:cs="Arial"/>
                <w:sz w:val="24"/>
                <w:szCs w:val="24"/>
              </w:rPr>
              <w:t>Circle tables</w:t>
            </w:r>
          </w:p>
          <w:p w14:paraId="66F3B8C1" w14:textId="77777777" w:rsidR="00D7260B" w:rsidRPr="00ED7E98" w:rsidRDefault="00D7260B" w:rsidP="00FC6B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D7E98">
              <w:rPr>
                <w:rFonts w:ascii="Arial" w:hAnsi="Arial" w:cs="Arial"/>
                <w:sz w:val="24"/>
                <w:szCs w:val="24"/>
              </w:rPr>
              <w:t>Silver tensa barriers</w:t>
            </w:r>
          </w:p>
          <w:p w14:paraId="766AA893" w14:textId="77777777" w:rsidR="00D7260B" w:rsidRPr="00ED7E98" w:rsidRDefault="00D7260B" w:rsidP="00FC6B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D7E98">
              <w:rPr>
                <w:rFonts w:ascii="Arial" w:hAnsi="Arial" w:cs="Arial"/>
                <w:sz w:val="24"/>
                <w:szCs w:val="24"/>
              </w:rPr>
              <w:t>Black tensa barriers</w:t>
            </w:r>
          </w:p>
          <w:p w14:paraId="7CF8520A" w14:textId="77777777" w:rsidR="00D7260B" w:rsidRDefault="00D7260B" w:rsidP="00ED7E98">
            <w:pPr>
              <w:pStyle w:val="ListParagrap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2F3ECB" w14:textId="0DAC09E1" w:rsidR="00D7260B" w:rsidRDefault="00D7260B" w:rsidP="00ED7E98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D7E9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Office </w:t>
            </w:r>
            <w:proofErr w:type="gramStart"/>
            <w:r w:rsidRPr="00ED7E9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move</w:t>
            </w:r>
            <w:proofErr w:type="gramEnd"/>
            <w:r w:rsidRPr="00ED7E9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equipment.</w:t>
            </w:r>
          </w:p>
          <w:p w14:paraId="6876BC20" w14:textId="77777777" w:rsidR="00D7260B" w:rsidRDefault="00D7260B" w:rsidP="00ED7E98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01A0AD2E" w14:textId="73FD5FAA" w:rsidR="00D7260B" w:rsidRPr="000205B5" w:rsidRDefault="00D7260B" w:rsidP="00ED7E98">
            <w:pPr>
              <w:rPr>
                <w:rFonts w:ascii="Arial" w:hAnsi="Arial" w:cs="Arial"/>
                <w:sz w:val="24"/>
                <w:szCs w:val="24"/>
              </w:rPr>
            </w:pPr>
            <w:r w:rsidRPr="000205B5">
              <w:rPr>
                <w:rFonts w:ascii="Arial" w:hAnsi="Arial" w:cs="Arial"/>
                <w:sz w:val="24"/>
                <w:szCs w:val="24"/>
              </w:rPr>
              <w:t xml:space="preserve">Please provide 5 working days’ notice when requesting one of the below items and 2 weeks’ notice for office moves. </w:t>
            </w:r>
          </w:p>
          <w:p w14:paraId="553877E4" w14:textId="77777777" w:rsidR="00D7260B" w:rsidRDefault="00D7260B" w:rsidP="00ED7E98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5B2270D7" w14:textId="334F7ED1" w:rsidR="00D7260B" w:rsidRPr="000205B5" w:rsidRDefault="00D7260B" w:rsidP="000205B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0205B5">
              <w:rPr>
                <w:rFonts w:ascii="Arial" w:hAnsi="Arial" w:cs="Arial"/>
                <w:sz w:val="24"/>
                <w:szCs w:val="24"/>
              </w:rPr>
              <w:t>Blue &amp; silver trolley/bins</w:t>
            </w:r>
          </w:p>
          <w:p w14:paraId="035F9572" w14:textId="716DAF80" w:rsidR="00D7260B" w:rsidRPr="000205B5" w:rsidRDefault="00D7260B" w:rsidP="000205B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0205B5">
              <w:rPr>
                <w:rFonts w:ascii="Arial" w:hAnsi="Arial" w:cs="Arial"/>
                <w:sz w:val="24"/>
                <w:szCs w:val="24"/>
              </w:rPr>
              <w:t>Crates</w:t>
            </w:r>
          </w:p>
          <w:p w14:paraId="23ED53F6" w14:textId="77777777" w:rsidR="00D7260B" w:rsidRDefault="00D7260B" w:rsidP="00ED7E98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338FC416" w14:textId="77777777" w:rsidR="00D7260B" w:rsidRDefault="00D7260B" w:rsidP="00ED7E98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5616FCFF" w14:textId="48346076" w:rsidR="00D7260B" w:rsidRPr="000205B5" w:rsidRDefault="00D7260B" w:rsidP="000205B5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05B5">
              <w:rPr>
                <w:rFonts w:ascii="Arial" w:hAnsi="Arial" w:cs="Arial"/>
                <w:b/>
                <w:bCs/>
                <w:sz w:val="24"/>
                <w:szCs w:val="24"/>
              </w:rPr>
              <w:t>Pictures and quantities below</w:t>
            </w:r>
          </w:p>
          <w:p w14:paraId="6FFAA71E" w14:textId="7206A893" w:rsidR="00D7260B" w:rsidRPr="00ED7E98" w:rsidRDefault="00D7260B" w:rsidP="00ED7E98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1245FD" w14:paraId="74FCC70B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22F1666A" w14:textId="0055EF42" w:rsidR="001245FD" w:rsidRDefault="001245FD" w:rsidP="007A00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7BC86C52" wp14:editId="3F31F2AF">
                  <wp:extent cx="4237892" cy="3178654"/>
                  <wp:effectExtent l="0" t="0" r="0" b="3175"/>
                  <wp:docPr id="1" name="Picture 1" descr="Large trestl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arge trestle tabl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035" cy="319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2C9722D2" w14:textId="5E12EB25" w:rsidR="006058F2" w:rsidRPr="006058F2" w:rsidRDefault="006058F2" w:rsidP="006058F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Large trestle table</w:t>
            </w:r>
          </w:p>
          <w:p w14:paraId="6563057C" w14:textId="53061D19" w:rsidR="001245FD" w:rsidRPr="006058F2" w:rsidRDefault="006058F2" w:rsidP="006058F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  <w:p w14:paraId="21F2A6FC" w14:textId="30484495" w:rsidR="006058F2" w:rsidRPr="006058F2" w:rsidRDefault="006058F2" w:rsidP="006058F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Dimensions: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6ft x 2ft</w:t>
            </w:r>
          </w:p>
        </w:tc>
      </w:tr>
      <w:tr w:rsidR="001245FD" w14:paraId="37866CF8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2BA6D3B3" w14:textId="0108DD0D" w:rsidR="001245FD" w:rsidRDefault="001245FD" w:rsidP="007A0092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14F1E5" wp14:editId="5F684BD4">
                  <wp:extent cx="4237355" cy="3178250"/>
                  <wp:effectExtent l="0" t="0" r="0" b="3175"/>
                  <wp:docPr id="5" name="Picture 5" descr="Small trestl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mall trestle tabl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408" cy="319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00CCD3A5" w14:textId="3F18CB93" w:rsidR="006058F2" w:rsidRPr="006058F2" w:rsidRDefault="006058F2" w:rsidP="006058F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Small trestle table</w:t>
            </w:r>
          </w:p>
          <w:p w14:paraId="314D7ED5" w14:textId="315E0BF9" w:rsidR="006058F2" w:rsidRPr="006058F2" w:rsidRDefault="006058F2" w:rsidP="006058F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13</w:t>
            </w:r>
          </w:p>
          <w:p w14:paraId="3A144ACD" w14:textId="50EB43AA" w:rsidR="001245FD" w:rsidRPr="006058F2" w:rsidRDefault="006058F2" w:rsidP="006058F2">
            <w:pPr>
              <w:tabs>
                <w:tab w:val="left" w:pos="222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Dimensions: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4ft x 2ft</w:t>
            </w:r>
          </w:p>
        </w:tc>
      </w:tr>
      <w:tr w:rsidR="00D7260B" w14:paraId="498086ED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64B43CF3" w14:textId="43D2E7C0" w:rsidR="00D7260B" w:rsidRDefault="00D7260B" w:rsidP="00E43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D117C0E" wp14:editId="3BAFB966">
                  <wp:extent cx="3139277" cy="2864057"/>
                  <wp:effectExtent l="0" t="0" r="4445" b="0"/>
                  <wp:docPr id="12" name="Picture 12" descr="Red and purple seminar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Red and purple seminar chairs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0" t="12325" r="343" b="22470"/>
                          <a:stretch/>
                        </pic:blipFill>
                        <pic:spPr bwMode="auto">
                          <a:xfrm>
                            <a:off x="0" y="0"/>
                            <a:ext cx="3164003" cy="288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Merge w:val="restart"/>
            <w:shd w:val="clear" w:color="auto" w:fill="BFBFBF" w:themeFill="background1" w:themeFillShade="BF"/>
            <w:vAlign w:val="center"/>
          </w:tcPr>
          <w:p w14:paraId="3546A0C4" w14:textId="68856AF0" w:rsidR="00D7260B" w:rsidRPr="006058F2" w:rsidRDefault="00D7260B" w:rsidP="006058F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Red and Purple Seminar chairs (indoor events)</w:t>
            </w:r>
          </w:p>
          <w:p w14:paraId="1A6C5834" w14:textId="7631B3B1" w:rsidR="00D7260B" w:rsidRPr="006058F2" w:rsidRDefault="00D7260B" w:rsidP="00261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210 Red, 138 Purple</w:t>
            </w:r>
          </w:p>
        </w:tc>
      </w:tr>
      <w:tr w:rsidR="00D7260B" w14:paraId="60031F4C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70CC1480" w14:textId="2DA0FD99" w:rsidR="00D7260B" w:rsidRDefault="00D7260B" w:rsidP="00E43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2DA9D5" wp14:editId="0C087651">
                  <wp:extent cx="3127431" cy="3603625"/>
                  <wp:effectExtent l="0" t="0" r="0" b="0"/>
                  <wp:docPr id="13" name="Picture 13" descr="Red and purple seminar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Red and purple seminar chairs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4" r="8245" b="17828"/>
                          <a:stretch/>
                        </pic:blipFill>
                        <pic:spPr bwMode="auto">
                          <a:xfrm>
                            <a:off x="0" y="0"/>
                            <a:ext cx="3147984" cy="3627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vMerge/>
            <w:shd w:val="clear" w:color="auto" w:fill="BFBFBF" w:themeFill="background1" w:themeFillShade="BF"/>
            <w:vAlign w:val="center"/>
          </w:tcPr>
          <w:p w14:paraId="603B5A46" w14:textId="7065B978" w:rsidR="00D7260B" w:rsidRPr="006058F2" w:rsidRDefault="00D7260B" w:rsidP="006058F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15AA" w14:paraId="24A8DFCD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2FFCE703" w14:textId="2C21FD81" w:rsidR="002615AA" w:rsidRDefault="002615AA" w:rsidP="00E43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F071109" wp14:editId="4EEA4290">
                  <wp:extent cx="4946378" cy="6595353"/>
                  <wp:effectExtent l="0" t="0" r="6985" b="0"/>
                  <wp:docPr id="3" name="Picture 3" descr="Green and gold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een and gold chair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380" cy="661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423D34CF" w14:textId="186E45EA" w:rsidR="002615AA" w:rsidRPr="006058F2" w:rsidRDefault="002615AA" w:rsidP="00261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Green and Gold chairs (Indoor events)</w:t>
            </w:r>
          </w:p>
          <w:p w14:paraId="143732E9" w14:textId="5B2E9D86" w:rsidR="002615AA" w:rsidRPr="006058F2" w:rsidRDefault="002615AA" w:rsidP="00261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2615AA" w14:paraId="590AEEC3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138D9515" w14:textId="45FB3B8C" w:rsidR="002615AA" w:rsidRDefault="002615AA" w:rsidP="00E43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2283529" wp14:editId="3AB8643D">
                  <wp:extent cx="6510155" cy="4882977"/>
                  <wp:effectExtent l="0" t="5398" r="0" b="0"/>
                  <wp:docPr id="6" name="Picture 6" descr="Orange plastic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Orange plastic chair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13498" cy="488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227FE160" w14:textId="4B3DE506" w:rsidR="002615AA" w:rsidRPr="006058F2" w:rsidRDefault="002615AA" w:rsidP="00261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Orange Plastic chairs (external events)</w:t>
            </w:r>
          </w:p>
          <w:p w14:paraId="399D0D10" w14:textId="072658AA" w:rsidR="002615AA" w:rsidRDefault="002615AA" w:rsidP="002615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2615AA" w14:paraId="734CBC82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09B80955" w14:textId="32AC1C42" w:rsidR="002615AA" w:rsidRDefault="002615AA" w:rsidP="00E43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FC4DFDA" wp14:editId="48673711">
                  <wp:extent cx="4931923" cy="6576078"/>
                  <wp:effectExtent l="0" t="0" r="2540" b="0"/>
                  <wp:docPr id="4" name="Picture 4" descr="Screw leg 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crew leg table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656" cy="659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298791D2" w14:textId="41DFA89C" w:rsidR="002615AA" w:rsidRPr="006058F2" w:rsidRDefault="002615AA" w:rsidP="00261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Screw leg tables</w:t>
            </w:r>
          </w:p>
          <w:p w14:paraId="48C72A33" w14:textId="77777777" w:rsidR="00325A6E" w:rsidRDefault="002615AA" w:rsidP="00261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  <w:p w14:paraId="744AC3F6" w14:textId="546BDB41" w:rsidR="002615AA" w:rsidRDefault="00325A6E" w:rsidP="002615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Dimensions: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4ft x 2ft</w:t>
            </w:r>
          </w:p>
        </w:tc>
      </w:tr>
      <w:tr w:rsidR="002615AA" w14:paraId="5094C05C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1CBE8804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E226B0E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B8FC54E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326D717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B539166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62AA968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3B37472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2E9E519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2352E62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5074A77" w14:textId="77777777" w:rsidR="00E50755" w:rsidRDefault="002615AA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8E35E3" wp14:editId="08D75868">
                  <wp:extent cx="5322949" cy="3992507"/>
                  <wp:effectExtent l="0" t="0" r="0" b="8255"/>
                  <wp:docPr id="8" name="Picture 8" descr="Round 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Round tabl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720" cy="399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9DA30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F2BE50B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820005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166DE33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3620717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A4DD7A4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B919282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B8B02FD" w14:textId="77777777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3027AC0" w14:textId="3FFDAF26" w:rsidR="00E50755" w:rsidRDefault="00E50755" w:rsidP="00E5075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64324B3C" w14:textId="0288836E" w:rsidR="00325A6E" w:rsidRPr="006058F2" w:rsidRDefault="00325A6E" w:rsidP="00325A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Round tables</w:t>
            </w:r>
          </w:p>
          <w:p w14:paraId="412C03A6" w14:textId="38F22672" w:rsidR="002615AA" w:rsidRDefault="00325A6E" w:rsidP="00325A6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7559E6" w:rsidRPr="00E50755" w14:paraId="47F2E10D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740F520E" w14:textId="3DB06D0C" w:rsidR="007559E6" w:rsidRDefault="007559E6" w:rsidP="00E43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1DDE07BF" wp14:editId="145804E2">
                  <wp:extent cx="4980305" cy="6634480"/>
                  <wp:effectExtent l="0" t="0" r="0" b="0"/>
                  <wp:docPr id="14" name="Picture 14" descr="Silver trolley/bi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Silver trolley/bin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305" cy="663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301601AE" w14:textId="6D5F6E6A" w:rsidR="00E50755" w:rsidRPr="006058F2" w:rsidRDefault="00E50755" w:rsidP="00E50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Silver trolley/bin</w:t>
            </w:r>
          </w:p>
          <w:p w14:paraId="574B4A93" w14:textId="5438C0E2" w:rsidR="00E50755" w:rsidRDefault="00E50755" w:rsidP="00E50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470E">
              <w:rPr>
                <w:rFonts w:ascii="Arial" w:hAnsi="Arial" w:cs="Arial"/>
                <w:sz w:val="24"/>
                <w:szCs w:val="24"/>
              </w:rPr>
              <w:t>8</w:t>
            </w:r>
          </w:p>
          <w:p w14:paraId="728E748D" w14:textId="77777777" w:rsidR="007559E6" w:rsidRDefault="00E50755" w:rsidP="00E50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0755">
              <w:rPr>
                <w:rFonts w:ascii="Arial" w:hAnsi="Arial" w:cs="Arial"/>
                <w:b/>
                <w:bCs/>
                <w:sz w:val="24"/>
                <w:szCs w:val="24"/>
              </w:rPr>
              <w:t>Dimensions:</w:t>
            </w:r>
            <w:r w:rsidRPr="00E50755">
              <w:rPr>
                <w:rFonts w:ascii="Arial" w:hAnsi="Arial" w:cs="Arial"/>
                <w:sz w:val="24"/>
                <w:szCs w:val="24"/>
              </w:rPr>
              <w:t xml:space="preserve"> 67cm x 115cm, 70cm dee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  <w:p w14:paraId="2EDB0FE2" w14:textId="77777777" w:rsidR="00FD2C9E" w:rsidRDefault="00FD2C9E" w:rsidP="00E5075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CA23B8" w14:textId="77777777" w:rsidR="00FD2C9E" w:rsidRDefault="00FD2C9E" w:rsidP="00E5075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CBCFE3" w14:textId="4E1DD965" w:rsidR="00FD2C9E" w:rsidRPr="00E50755" w:rsidRDefault="00FD2C9E" w:rsidP="00E5075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n.b.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intended use for transport of office items or bagged waste.</w:t>
            </w:r>
          </w:p>
        </w:tc>
      </w:tr>
      <w:tr w:rsidR="007559E6" w:rsidRPr="00E50755" w14:paraId="69B215D9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1FD23710" w14:textId="53F204E8" w:rsidR="007559E6" w:rsidRDefault="007559E6" w:rsidP="00E43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176782CF" wp14:editId="750FD0D4">
                  <wp:extent cx="4980305" cy="6634480"/>
                  <wp:effectExtent l="0" t="0" r="0" b="0"/>
                  <wp:docPr id="15" name="Picture 15" descr="Blue trolley/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Blue trolley/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305" cy="663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011BD03F" w14:textId="7E888D1C" w:rsidR="00E50755" w:rsidRPr="006058F2" w:rsidRDefault="00E50755" w:rsidP="00E50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Blue trolley/bin</w:t>
            </w:r>
          </w:p>
          <w:p w14:paraId="2310BE8E" w14:textId="3E2C859F" w:rsidR="00E50755" w:rsidRDefault="00E50755" w:rsidP="00E50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470E">
              <w:rPr>
                <w:rFonts w:ascii="Arial" w:hAnsi="Arial" w:cs="Arial"/>
                <w:sz w:val="24"/>
                <w:szCs w:val="24"/>
              </w:rPr>
              <w:t>4</w:t>
            </w:r>
          </w:p>
          <w:p w14:paraId="1C02257A" w14:textId="77777777" w:rsidR="007559E6" w:rsidRDefault="00E50755" w:rsidP="00E50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0755">
              <w:rPr>
                <w:rFonts w:ascii="Arial" w:hAnsi="Arial" w:cs="Arial"/>
                <w:b/>
                <w:bCs/>
                <w:sz w:val="24"/>
                <w:szCs w:val="24"/>
              </w:rPr>
              <w:t>Dimensions:</w:t>
            </w:r>
            <w:r w:rsidRPr="00E50755">
              <w:rPr>
                <w:rFonts w:ascii="Arial" w:hAnsi="Arial" w:cs="Arial"/>
                <w:sz w:val="24"/>
                <w:szCs w:val="24"/>
              </w:rPr>
              <w:t xml:space="preserve"> 67cm x 95cm, 53cm dee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  <w:p w14:paraId="19648BF8" w14:textId="77777777" w:rsidR="00FD2C9E" w:rsidRDefault="00FD2C9E" w:rsidP="00FD2C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15A69FB" w14:textId="77777777" w:rsidR="00FD2C9E" w:rsidRDefault="00FD2C9E" w:rsidP="00FD2C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E9733FB" w14:textId="44A0A790" w:rsidR="00FD2C9E" w:rsidRPr="00E50755" w:rsidRDefault="00FD2C9E" w:rsidP="00FD2C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n.b.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intended use for transport of office items or bagged waste.</w:t>
            </w:r>
          </w:p>
        </w:tc>
      </w:tr>
      <w:tr w:rsidR="007559E6" w:rsidRPr="00E50755" w14:paraId="0AE73A04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4B4444F4" w14:textId="21B5FBE5" w:rsidR="007559E6" w:rsidRDefault="007559E6" w:rsidP="00E43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171AC72D" wp14:editId="649D1DBA">
                  <wp:extent cx="5482224" cy="4114814"/>
                  <wp:effectExtent l="0" t="0" r="4445" b="0"/>
                  <wp:docPr id="16" name="Picture 16" descr="Cr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r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967" cy="412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2AE61F87" w14:textId="62F22B9F" w:rsidR="00E50755" w:rsidRPr="006058F2" w:rsidRDefault="00E50755" w:rsidP="00E50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Crates (Room/office moves)</w:t>
            </w:r>
          </w:p>
          <w:p w14:paraId="5954412D" w14:textId="27A036E2" w:rsidR="00E50755" w:rsidRDefault="00E50755" w:rsidP="00E507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60 closed top, 50 open top</w:t>
            </w:r>
          </w:p>
          <w:p w14:paraId="15161318" w14:textId="4D581900" w:rsidR="007559E6" w:rsidRPr="00E50755" w:rsidRDefault="00E50755" w:rsidP="00E5075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50755">
              <w:rPr>
                <w:rFonts w:ascii="Arial" w:hAnsi="Arial" w:cs="Arial"/>
                <w:b/>
                <w:bCs/>
                <w:sz w:val="24"/>
                <w:szCs w:val="24"/>
              </w:rPr>
              <w:t>Dimensions:</w:t>
            </w:r>
            <w:r w:rsidRPr="00E50755">
              <w:rPr>
                <w:rFonts w:ascii="Arial" w:hAnsi="Arial" w:cs="Arial"/>
                <w:sz w:val="24"/>
                <w:szCs w:val="24"/>
              </w:rPr>
              <w:t xml:space="preserve"> 33cm x 69cm, 30cm dee</w:t>
            </w: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</w:tr>
      <w:tr w:rsidR="000946E2" w:rsidRPr="00E50755" w14:paraId="4E8B8AF1" w14:textId="77777777" w:rsidTr="000F56BA">
        <w:trPr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03FD6156" w14:textId="6F696207" w:rsidR="000946E2" w:rsidRDefault="000946E2" w:rsidP="00E43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6489415" wp14:editId="31FD822F">
                  <wp:extent cx="4980305" cy="6634480"/>
                  <wp:effectExtent l="0" t="0" r="0" b="0"/>
                  <wp:docPr id="17" name="Picture 17" descr="Silver Tensa Ba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ilver Tensa Bar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305" cy="663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7EB4E061" w14:textId="77538046" w:rsidR="000946E2" w:rsidRPr="006058F2" w:rsidRDefault="000946E2" w:rsidP="000946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Silver Tensa barrier</w:t>
            </w:r>
          </w:p>
          <w:p w14:paraId="2A8BC183" w14:textId="02BF1C24" w:rsidR="000946E2" w:rsidRPr="000946E2" w:rsidRDefault="000946E2" w:rsidP="000946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</w:tr>
      <w:tr w:rsidR="000946E2" w:rsidRPr="00E50755" w14:paraId="220DAF69" w14:textId="77777777" w:rsidTr="000946E2">
        <w:trPr>
          <w:trHeight w:val="9913"/>
          <w:jc w:val="center"/>
        </w:trPr>
        <w:tc>
          <w:tcPr>
            <w:tcW w:w="8856" w:type="dxa"/>
            <w:shd w:val="clear" w:color="auto" w:fill="BFBFBF" w:themeFill="background1" w:themeFillShade="BF"/>
          </w:tcPr>
          <w:p w14:paraId="765F7AAA" w14:textId="538F2036" w:rsidR="000946E2" w:rsidRDefault="000946E2" w:rsidP="00E43E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3D4C10E" wp14:editId="454A720E">
                  <wp:extent cx="4695353" cy="6254885"/>
                  <wp:effectExtent l="0" t="0" r="0" b="0"/>
                  <wp:docPr id="18" name="Picture 18" descr="Black Tensa Ba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Black Tensa Bar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176" cy="627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shd w:val="clear" w:color="auto" w:fill="BFBFBF" w:themeFill="background1" w:themeFillShade="BF"/>
            <w:vAlign w:val="center"/>
          </w:tcPr>
          <w:p w14:paraId="796C58FC" w14:textId="7B7E08EC" w:rsidR="000946E2" w:rsidRPr="006058F2" w:rsidRDefault="000946E2" w:rsidP="000946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Item: </w:t>
            </w:r>
            <w:r>
              <w:rPr>
                <w:rFonts w:ascii="Arial" w:hAnsi="Arial" w:cs="Arial"/>
                <w:sz w:val="24"/>
                <w:szCs w:val="24"/>
              </w:rPr>
              <w:t>Black Tensa barrier</w:t>
            </w:r>
          </w:p>
          <w:p w14:paraId="47F1CB36" w14:textId="40222195" w:rsidR="000946E2" w:rsidRPr="000946E2" w:rsidRDefault="000946E2" w:rsidP="000946E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58F2">
              <w:rPr>
                <w:rFonts w:ascii="Arial" w:hAnsi="Arial" w:cs="Arial"/>
                <w:b/>
                <w:bCs/>
                <w:sz w:val="24"/>
                <w:szCs w:val="24"/>
              </w:rPr>
              <w:t>Quantity:</w:t>
            </w:r>
            <w:r w:rsidRPr="006058F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67E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</w:tbl>
    <w:p w14:paraId="21F7ED24" w14:textId="76491835" w:rsidR="00D6483B" w:rsidRPr="00E50755" w:rsidRDefault="00D6483B" w:rsidP="000946E2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D6483B" w:rsidRPr="00E50755" w:rsidSect="001245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077CE"/>
    <w:multiLevelType w:val="hybridMultilevel"/>
    <w:tmpl w:val="F09C2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20E7E"/>
    <w:multiLevelType w:val="hybridMultilevel"/>
    <w:tmpl w:val="455C6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011882">
    <w:abstractNumId w:val="0"/>
  </w:num>
  <w:num w:numId="2" w16cid:durableId="1927298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5FD"/>
    <w:rsid w:val="000205B5"/>
    <w:rsid w:val="000946E2"/>
    <w:rsid w:val="000F56BA"/>
    <w:rsid w:val="001245FD"/>
    <w:rsid w:val="0016470E"/>
    <w:rsid w:val="002615AA"/>
    <w:rsid w:val="00264496"/>
    <w:rsid w:val="00325A6E"/>
    <w:rsid w:val="003E4E0B"/>
    <w:rsid w:val="00414A8E"/>
    <w:rsid w:val="004C38CE"/>
    <w:rsid w:val="00596D23"/>
    <w:rsid w:val="006058F2"/>
    <w:rsid w:val="007559E6"/>
    <w:rsid w:val="00772FA8"/>
    <w:rsid w:val="007A0092"/>
    <w:rsid w:val="007B67E5"/>
    <w:rsid w:val="00860CEE"/>
    <w:rsid w:val="00C47529"/>
    <w:rsid w:val="00D6483B"/>
    <w:rsid w:val="00D6709C"/>
    <w:rsid w:val="00D7260B"/>
    <w:rsid w:val="00DB1063"/>
    <w:rsid w:val="00E50755"/>
    <w:rsid w:val="00ED7E98"/>
    <w:rsid w:val="00F20D5E"/>
    <w:rsid w:val="00FC6B05"/>
    <w:rsid w:val="00FD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15648"/>
  <w15:chartTrackingRefBased/>
  <w15:docId w15:val="{81966E56-BC78-4D0C-B837-8289C4474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45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2F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2FA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6B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essex.ac.uk/staff/building-and-maintenance-services/cleaning-and-portering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D554A-7F62-49E9-A87A-513F43CE6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Whybrow, Cobi M</dc:creator>
  <cp:keywords/>
  <dc:description/>
  <cp:lastModifiedBy>O'Beirne, Chanel M A</cp:lastModifiedBy>
  <cp:revision>4</cp:revision>
  <dcterms:created xsi:type="dcterms:W3CDTF">2024-04-19T14:34:00Z</dcterms:created>
  <dcterms:modified xsi:type="dcterms:W3CDTF">2024-04-23T10:18:00Z</dcterms:modified>
</cp:coreProperties>
</file>